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51575" w14:textId="77777777" w:rsidR="00BC54D5" w:rsidRDefault="002952CB" w:rsidP="00BC54D5">
      <w:pPr>
        <w:spacing w:after="0"/>
        <w:jc w:val="center"/>
        <w:rPr>
          <w:rFonts w:ascii="Calibri" w:eastAsia="Times New Roman" w:hAnsi="Calibri" w:cs="Calibri"/>
          <w:b/>
          <w:bCs/>
          <w:kern w:val="24"/>
          <w:sz w:val="28"/>
          <w:szCs w:val="28"/>
        </w:rPr>
      </w:pPr>
      <w:r w:rsidRPr="00750E90">
        <w:rPr>
          <w:rFonts w:ascii="Calibri" w:eastAsia="Times New Roman" w:hAnsi="Calibri" w:cs="Calibri"/>
          <w:b/>
          <w:bCs/>
          <w:kern w:val="24"/>
          <w:sz w:val="28"/>
          <w:szCs w:val="28"/>
        </w:rPr>
        <w:t>Statement of Readiness</w:t>
      </w:r>
      <w:r w:rsidR="00293400">
        <w:rPr>
          <w:rFonts w:ascii="Calibri" w:eastAsia="Times New Roman" w:hAnsi="Calibri" w:cs="Calibri"/>
          <w:b/>
          <w:bCs/>
          <w:kern w:val="24"/>
          <w:sz w:val="28"/>
          <w:szCs w:val="28"/>
        </w:rPr>
        <w:t xml:space="preserve"> </w:t>
      </w:r>
      <w:r w:rsidR="00BC54D5">
        <w:rPr>
          <w:rFonts w:ascii="Calibri" w:eastAsia="Times New Roman" w:hAnsi="Calibri" w:cs="Calibri"/>
          <w:b/>
          <w:bCs/>
          <w:kern w:val="24"/>
          <w:sz w:val="28"/>
          <w:szCs w:val="28"/>
        </w:rPr>
        <w:t xml:space="preserve">Template </w:t>
      </w:r>
    </w:p>
    <w:p w14:paraId="0824E573" w14:textId="77777777" w:rsidR="00FA2CC4" w:rsidRDefault="00BC54D5" w:rsidP="00BC54D5">
      <w:pPr>
        <w:spacing w:after="0"/>
        <w:jc w:val="center"/>
        <w:rPr>
          <w:rFonts w:ascii="Calibri" w:eastAsia="Times New Roman" w:hAnsi="Calibri" w:cs="Calibri"/>
          <w:b/>
          <w:bCs/>
          <w:kern w:val="24"/>
          <w:sz w:val="28"/>
          <w:szCs w:val="28"/>
        </w:rPr>
      </w:pPr>
      <w:r>
        <w:rPr>
          <w:rFonts w:ascii="Calibri" w:eastAsia="Times New Roman" w:hAnsi="Calibri" w:cs="Calibri"/>
          <w:b/>
          <w:bCs/>
          <w:kern w:val="24"/>
          <w:sz w:val="28"/>
          <w:szCs w:val="28"/>
        </w:rPr>
        <w:t>Mental Health &amp; Wellness MOU Funding</w:t>
      </w:r>
    </w:p>
    <w:p w14:paraId="0A832C3F" w14:textId="77777777" w:rsidR="00FA607C" w:rsidRDefault="00FA607C" w:rsidP="003506EB">
      <w:pPr>
        <w:spacing w:after="0"/>
        <w:rPr>
          <w:b/>
          <w:i/>
          <w:color w:val="1F497D" w:themeColor="text2"/>
        </w:rPr>
      </w:pPr>
    </w:p>
    <w:p w14:paraId="65451A97" w14:textId="77777777" w:rsidR="00FA2CC4" w:rsidRPr="00FA607C" w:rsidRDefault="00FF117A" w:rsidP="00FA2CC4">
      <w:pPr>
        <w:spacing w:after="0"/>
        <w:rPr>
          <w:b/>
          <w:i/>
          <w:color w:val="1F497D" w:themeColor="text2"/>
        </w:rPr>
      </w:pPr>
      <w:r>
        <w:rPr>
          <w:b/>
          <w:i/>
          <w:color w:val="1F497D" w:themeColor="text2"/>
        </w:rPr>
        <w:t>Use of t</w:t>
      </w:r>
      <w:r w:rsidR="003506EB" w:rsidRPr="003506EB">
        <w:rPr>
          <w:b/>
          <w:i/>
          <w:color w:val="1F497D" w:themeColor="text2"/>
        </w:rPr>
        <w:t>his template is optional. I</w:t>
      </w:r>
      <w:r w:rsidR="00FA607C">
        <w:rPr>
          <w:b/>
          <w:i/>
          <w:color w:val="1F497D" w:themeColor="text2"/>
        </w:rPr>
        <w:t xml:space="preserve">f you </w:t>
      </w:r>
      <w:proofErr w:type="gramStart"/>
      <w:r w:rsidR="00FA607C">
        <w:rPr>
          <w:b/>
          <w:i/>
          <w:color w:val="1F497D" w:themeColor="text2"/>
        </w:rPr>
        <w:t>have</w:t>
      </w:r>
      <w:proofErr w:type="gramEnd"/>
      <w:r w:rsidR="00FA607C">
        <w:rPr>
          <w:b/>
          <w:i/>
          <w:color w:val="1F497D" w:themeColor="text2"/>
        </w:rPr>
        <w:t xml:space="preserve"> other </w:t>
      </w:r>
      <w:r w:rsidR="003506EB" w:rsidRPr="003506EB">
        <w:rPr>
          <w:b/>
          <w:i/>
          <w:color w:val="1F497D" w:themeColor="text2"/>
        </w:rPr>
        <w:t>documents that provide the</w:t>
      </w:r>
      <w:r w:rsidR="00FA607C">
        <w:rPr>
          <w:b/>
          <w:i/>
          <w:color w:val="1F497D" w:themeColor="text2"/>
        </w:rPr>
        <w:t xml:space="preserve"> information requested you </w:t>
      </w:r>
      <w:r>
        <w:rPr>
          <w:b/>
          <w:i/>
          <w:color w:val="1F497D" w:themeColor="text2"/>
        </w:rPr>
        <w:t xml:space="preserve">can </w:t>
      </w:r>
      <w:r w:rsidR="00D857B4">
        <w:rPr>
          <w:b/>
          <w:i/>
          <w:color w:val="1F497D" w:themeColor="text2"/>
        </w:rPr>
        <w:t xml:space="preserve">submit </w:t>
      </w:r>
      <w:r>
        <w:rPr>
          <w:b/>
          <w:i/>
          <w:color w:val="1F497D" w:themeColor="text2"/>
        </w:rPr>
        <w:t xml:space="preserve">those </w:t>
      </w:r>
      <w:r w:rsidR="00D857B4">
        <w:rPr>
          <w:b/>
          <w:i/>
          <w:color w:val="1F497D" w:themeColor="text2"/>
        </w:rPr>
        <w:t xml:space="preserve">or you </w:t>
      </w:r>
      <w:r w:rsidR="00FA607C">
        <w:rPr>
          <w:b/>
          <w:i/>
          <w:color w:val="1F497D" w:themeColor="text2"/>
        </w:rPr>
        <w:t xml:space="preserve">can attach </w:t>
      </w:r>
      <w:r>
        <w:rPr>
          <w:b/>
          <w:i/>
          <w:color w:val="1F497D" w:themeColor="text2"/>
        </w:rPr>
        <w:t xml:space="preserve">the documents </w:t>
      </w:r>
      <w:r w:rsidR="00FA607C">
        <w:rPr>
          <w:b/>
          <w:i/>
          <w:color w:val="1F497D" w:themeColor="text2"/>
        </w:rPr>
        <w:t>and note in the sections</w:t>
      </w:r>
      <w:r>
        <w:rPr>
          <w:b/>
          <w:i/>
          <w:color w:val="1F497D" w:themeColor="text2"/>
        </w:rPr>
        <w:t xml:space="preserve"> below</w:t>
      </w:r>
      <w:r w:rsidR="00FA607C">
        <w:rPr>
          <w:b/>
          <w:i/>
          <w:color w:val="1F497D" w:themeColor="text2"/>
        </w:rPr>
        <w:t xml:space="preserve">. You can write as much as you </w:t>
      </w:r>
      <w:proofErr w:type="gramStart"/>
      <w:r w:rsidR="00FA607C">
        <w:rPr>
          <w:b/>
          <w:i/>
          <w:color w:val="1F497D" w:themeColor="text2"/>
        </w:rPr>
        <w:t>would like in each section as the rows will expand</w:t>
      </w:r>
      <w:proofErr w:type="gramEnd"/>
      <w:r w:rsidR="00FA607C">
        <w:rPr>
          <w:b/>
          <w:i/>
          <w:color w:val="1F497D" w:themeColor="text2"/>
        </w:rPr>
        <w:t>.</w:t>
      </w:r>
    </w:p>
    <w:p w14:paraId="271A0B6B" w14:textId="77777777" w:rsidR="00ED567F" w:rsidRPr="00BC54D5" w:rsidRDefault="006C6FE5" w:rsidP="00656C8C">
      <w:pPr>
        <w:spacing w:after="0"/>
        <w:jc w:val="right"/>
        <w:rPr>
          <w:rFonts w:ascii="Calibri" w:eastAsia="Times New Roman" w:hAnsi="Calibri" w:cs="Calibri"/>
          <w:b/>
          <w:bCs/>
          <w:kern w:val="24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28A1D3" wp14:editId="06D4F306">
                <wp:simplePos x="0" y="0"/>
                <wp:positionH relativeFrom="column">
                  <wp:posOffset>-47625</wp:posOffset>
                </wp:positionH>
                <wp:positionV relativeFrom="paragraph">
                  <wp:posOffset>62230</wp:posOffset>
                </wp:positionV>
                <wp:extent cx="2009775" cy="19050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7C531F" w14:textId="77777777" w:rsidR="00BC54D5" w:rsidRPr="00656C8C" w:rsidRDefault="00BC54D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56C8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Please check the quadrant that your Statement of Readiness aligns </w:t>
                            </w:r>
                            <w:proofErr w:type="gramStart"/>
                            <w:r w:rsidRPr="00656C8C">
                              <w:rPr>
                                <w:b/>
                                <w:sz w:val="20"/>
                                <w:szCs w:val="20"/>
                              </w:rPr>
                              <w:t>to</w:t>
                            </w:r>
                            <w:proofErr w:type="gramEnd"/>
                            <w:r w:rsidRPr="00656C8C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48DB562" w14:textId="77777777" w:rsidR="00BC54D5" w:rsidRPr="00656C8C" w:rsidRDefault="00C663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20"/>
                                  <w:szCs w:val="20"/>
                                </w:rPr>
                                <w:id w:val="18619315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56C8C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656C8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C54D5" w:rsidRPr="00656C8C">
                              <w:rPr>
                                <w:b/>
                                <w:sz w:val="20"/>
                                <w:szCs w:val="20"/>
                              </w:rPr>
                              <w:t>Pre-Planning/Planning</w:t>
                            </w:r>
                          </w:p>
                          <w:p w14:paraId="2B746ABC" w14:textId="77777777" w:rsidR="00BC54D5" w:rsidRPr="00656C8C" w:rsidRDefault="00C663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20"/>
                                  <w:szCs w:val="20"/>
                                </w:rPr>
                                <w:id w:val="14494352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C54D5" w:rsidRPr="00656C8C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656C8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C</w:t>
                            </w:r>
                            <w:r w:rsidR="00BC54D5" w:rsidRPr="00656C8C">
                              <w:rPr>
                                <w:b/>
                                <w:sz w:val="20"/>
                                <w:szCs w:val="20"/>
                              </w:rPr>
                              <w:t>ollaborate</w:t>
                            </w:r>
                          </w:p>
                          <w:p w14:paraId="2C2F8AFC" w14:textId="77777777" w:rsidR="00BC54D5" w:rsidRPr="00656C8C" w:rsidRDefault="00C663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20"/>
                                  <w:szCs w:val="20"/>
                                </w:rPr>
                                <w:id w:val="-8325316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C54D5" w:rsidRPr="00656C8C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656C8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D</w:t>
                            </w:r>
                            <w:r w:rsidR="00BC54D5" w:rsidRPr="00656C8C">
                              <w:rPr>
                                <w:b/>
                                <w:sz w:val="20"/>
                                <w:szCs w:val="20"/>
                              </w:rPr>
                              <w:t>esign</w:t>
                            </w:r>
                          </w:p>
                          <w:p w14:paraId="36F3B379" w14:textId="77777777" w:rsidR="00BC54D5" w:rsidRPr="00656C8C" w:rsidRDefault="00C663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20"/>
                                  <w:szCs w:val="20"/>
                                </w:rPr>
                                <w:id w:val="-8699921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C54D5" w:rsidRPr="00656C8C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656C8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D</w:t>
                            </w:r>
                            <w:r w:rsidR="00BC54D5" w:rsidRPr="00656C8C">
                              <w:rPr>
                                <w:b/>
                                <w:sz w:val="20"/>
                                <w:szCs w:val="20"/>
                              </w:rPr>
                              <w:t>emonstrate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8A1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75pt;margin-top:4.9pt;width:158.25pt;height:15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" fillcolor="white [3201]" strokeweight=".5pt">
                <v:textbox>
                  <w:txbxContent>
                    <w:p w14:paraId="487C531F" w14:textId="77777777" w:rsidR="00BC54D5" w:rsidRPr="00656C8C" w:rsidRDefault="00BC54D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56C8C">
                        <w:rPr>
                          <w:b/>
                          <w:sz w:val="20"/>
                          <w:szCs w:val="20"/>
                        </w:rPr>
                        <w:t xml:space="preserve">Please check the quadrant that your Statement of Readiness aligns </w:t>
                      </w:r>
                      <w:proofErr w:type="gramStart"/>
                      <w:r w:rsidRPr="00656C8C">
                        <w:rPr>
                          <w:b/>
                          <w:sz w:val="20"/>
                          <w:szCs w:val="20"/>
                        </w:rPr>
                        <w:t>to</w:t>
                      </w:r>
                      <w:proofErr w:type="gramEnd"/>
                      <w:r w:rsidRPr="00656C8C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648DB562" w14:textId="77777777" w:rsidR="00BC54D5" w:rsidRPr="00656C8C" w:rsidRDefault="00C663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b/>
                            <w:sz w:val="20"/>
                            <w:szCs w:val="20"/>
                          </w:rPr>
                          <w:id w:val="18619315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56C8C">
                            <w:rPr>
                              <w:rFonts w:ascii="MS Gothic" w:eastAsia="MS Gothic" w:hAnsi="MS Gothic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656C8C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BC54D5" w:rsidRPr="00656C8C">
                        <w:rPr>
                          <w:b/>
                          <w:sz w:val="20"/>
                          <w:szCs w:val="20"/>
                        </w:rPr>
                        <w:t>Pre-Planning/Planning</w:t>
                      </w:r>
                    </w:p>
                    <w:p w14:paraId="2B746ABC" w14:textId="77777777" w:rsidR="00BC54D5" w:rsidRPr="00656C8C" w:rsidRDefault="00C663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b/>
                            <w:sz w:val="20"/>
                            <w:szCs w:val="20"/>
                          </w:rPr>
                          <w:id w:val="14494352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C54D5" w:rsidRPr="00656C8C">
                            <w:rPr>
                              <w:rFonts w:ascii="MS Gothic" w:eastAsia="MS Gothic" w:hAnsi="MS Gothic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656C8C">
                        <w:rPr>
                          <w:b/>
                          <w:sz w:val="20"/>
                          <w:szCs w:val="20"/>
                        </w:rPr>
                        <w:t xml:space="preserve">  C</w:t>
                      </w:r>
                      <w:r w:rsidR="00BC54D5" w:rsidRPr="00656C8C">
                        <w:rPr>
                          <w:b/>
                          <w:sz w:val="20"/>
                          <w:szCs w:val="20"/>
                        </w:rPr>
                        <w:t>ollaborate</w:t>
                      </w:r>
                    </w:p>
                    <w:p w14:paraId="2C2F8AFC" w14:textId="77777777" w:rsidR="00BC54D5" w:rsidRPr="00656C8C" w:rsidRDefault="00C663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b/>
                            <w:sz w:val="20"/>
                            <w:szCs w:val="20"/>
                          </w:rPr>
                          <w:id w:val="-8325316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C54D5" w:rsidRPr="00656C8C">
                            <w:rPr>
                              <w:rFonts w:ascii="MS Gothic" w:eastAsia="MS Gothic" w:hAnsi="MS Gothic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656C8C">
                        <w:rPr>
                          <w:b/>
                          <w:sz w:val="20"/>
                          <w:szCs w:val="20"/>
                        </w:rPr>
                        <w:t xml:space="preserve">  D</w:t>
                      </w:r>
                      <w:r w:rsidR="00BC54D5" w:rsidRPr="00656C8C">
                        <w:rPr>
                          <w:b/>
                          <w:sz w:val="20"/>
                          <w:szCs w:val="20"/>
                        </w:rPr>
                        <w:t>esign</w:t>
                      </w:r>
                    </w:p>
                    <w:p w14:paraId="36F3B379" w14:textId="77777777" w:rsidR="00BC54D5" w:rsidRPr="00656C8C" w:rsidRDefault="00C663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b/>
                            <w:sz w:val="20"/>
                            <w:szCs w:val="20"/>
                          </w:rPr>
                          <w:id w:val="-8699921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C54D5" w:rsidRPr="00656C8C">
                            <w:rPr>
                              <w:rFonts w:ascii="MS Gothic" w:eastAsia="MS Gothic" w:hAnsi="MS Gothic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656C8C">
                        <w:rPr>
                          <w:b/>
                          <w:sz w:val="20"/>
                          <w:szCs w:val="20"/>
                        </w:rPr>
                        <w:t xml:space="preserve">  D</w:t>
                      </w:r>
                      <w:r w:rsidR="00BC54D5" w:rsidRPr="00656C8C">
                        <w:rPr>
                          <w:b/>
                          <w:sz w:val="20"/>
                          <w:szCs w:val="20"/>
                        </w:rPr>
                        <w:t>emonstrate</w:t>
                      </w:r>
                    </w:p>
                  </w:txbxContent>
                </v:textbox>
              </v:shape>
            </w:pict>
          </mc:Fallback>
        </mc:AlternateContent>
      </w:r>
      <w:r w:rsidR="00853713">
        <w:rPr>
          <w:noProof/>
          <w:lang w:val="en-US"/>
        </w:rPr>
        <w:drawing>
          <wp:inline distT="0" distB="0" distL="0" distR="0" wp14:anchorId="2A24205F" wp14:editId="46FAA963">
            <wp:extent cx="3834358" cy="21431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730" cy="214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74"/>
        <w:gridCol w:w="7302"/>
      </w:tblGrid>
      <w:tr w:rsidR="005B4228" w:rsidRPr="005B4228" w14:paraId="11885E37" w14:textId="77777777" w:rsidTr="005F4195">
        <w:tc>
          <w:tcPr>
            <w:tcW w:w="2274" w:type="dxa"/>
            <w:shd w:val="clear" w:color="auto" w:fill="C6D9F1" w:themeFill="text2" w:themeFillTint="33"/>
          </w:tcPr>
          <w:p w14:paraId="2D34C550" w14:textId="77777777" w:rsidR="005B4228" w:rsidRPr="005B4228" w:rsidRDefault="005B4228" w:rsidP="00656C8C">
            <w:pPr>
              <w:rPr>
                <w:rFonts w:ascii="Calibri" w:eastAsia="Times New Roman" w:hAnsi="Calibri" w:cs="Calibri"/>
                <w:b/>
                <w:bCs/>
                <w:kern w:val="24"/>
              </w:rPr>
            </w:pPr>
            <w:r w:rsidRPr="005B4228">
              <w:rPr>
                <w:rFonts w:ascii="Calibri" w:eastAsia="Times New Roman" w:hAnsi="Calibri" w:cs="Calibri"/>
                <w:b/>
                <w:bCs/>
                <w:kern w:val="24"/>
              </w:rPr>
              <w:t>Date of S</w:t>
            </w:r>
            <w:r w:rsidR="00656C8C">
              <w:rPr>
                <w:rFonts w:ascii="Calibri" w:eastAsia="Times New Roman" w:hAnsi="Calibri" w:cs="Calibri"/>
                <w:b/>
                <w:bCs/>
                <w:kern w:val="24"/>
              </w:rPr>
              <w:t>tatement</w:t>
            </w:r>
            <w:r w:rsidRPr="005B4228">
              <w:rPr>
                <w:rFonts w:ascii="Calibri" w:eastAsia="Times New Roman" w:hAnsi="Calibri" w:cs="Calibri"/>
                <w:b/>
                <w:bCs/>
                <w:kern w:val="24"/>
              </w:rPr>
              <w:t>:</w:t>
            </w:r>
          </w:p>
        </w:tc>
        <w:tc>
          <w:tcPr>
            <w:tcW w:w="7302" w:type="dxa"/>
          </w:tcPr>
          <w:p w14:paraId="5C8265CD" w14:textId="77777777" w:rsidR="005B4228" w:rsidRPr="005B4228" w:rsidRDefault="005B4228" w:rsidP="005B4228">
            <w:pPr>
              <w:rPr>
                <w:rFonts w:ascii="Calibri" w:eastAsia="Times New Roman" w:hAnsi="Calibri" w:cs="Calibri"/>
                <w:b/>
                <w:bCs/>
                <w:kern w:val="24"/>
              </w:rPr>
            </w:pPr>
          </w:p>
        </w:tc>
      </w:tr>
      <w:tr w:rsidR="00656C8C" w:rsidRPr="005B4228" w14:paraId="7D6184F4" w14:textId="77777777" w:rsidTr="005F4195">
        <w:tc>
          <w:tcPr>
            <w:tcW w:w="2274" w:type="dxa"/>
            <w:shd w:val="clear" w:color="auto" w:fill="C6D9F1" w:themeFill="text2" w:themeFillTint="33"/>
          </w:tcPr>
          <w:p w14:paraId="3793174F" w14:textId="77777777" w:rsidR="00656C8C" w:rsidRDefault="00AA0D65" w:rsidP="005B4228">
            <w:pPr>
              <w:rPr>
                <w:rFonts w:ascii="Calibri" w:eastAsia="Times New Roman" w:hAnsi="Calibri" w:cs="Calibri"/>
                <w:b/>
                <w:bCs/>
                <w:kern w:val="24"/>
              </w:rPr>
            </w:pPr>
            <w:r>
              <w:rPr>
                <w:rFonts w:ascii="Calibri" w:eastAsia="Times New Roman" w:hAnsi="Calibri" w:cs="Calibri"/>
                <w:b/>
                <w:bCs/>
                <w:kern w:val="24"/>
              </w:rPr>
              <w:t xml:space="preserve">Submission </w:t>
            </w:r>
            <w:r w:rsidR="006C6FE5">
              <w:rPr>
                <w:rFonts w:ascii="Calibri" w:eastAsia="Times New Roman" w:hAnsi="Calibri" w:cs="Calibri"/>
                <w:b/>
                <w:bCs/>
                <w:kern w:val="24"/>
              </w:rPr>
              <w:t>Contact Person:</w:t>
            </w:r>
          </w:p>
        </w:tc>
        <w:tc>
          <w:tcPr>
            <w:tcW w:w="7302" w:type="dxa"/>
          </w:tcPr>
          <w:p w14:paraId="20F1F570" w14:textId="77777777" w:rsidR="00656C8C" w:rsidRPr="005B4228" w:rsidRDefault="00656C8C" w:rsidP="005B4228">
            <w:pPr>
              <w:rPr>
                <w:rFonts w:ascii="Calibri" w:eastAsia="Times New Roman" w:hAnsi="Calibri" w:cs="Calibri"/>
                <w:b/>
                <w:bCs/>
                <w:kern w:val="24"/>
              </w:rPr>
            </w:pPr>
          </w:p>
        </w:tc>
      </w:tr>
      <w:tr w:rsidR="005F4195" w:rsidRPr="005B4228" w14:paraId="6B81D23F" w14:textId="77777777" w:rsidTr="005F4195">
        <w:tc>
          <w:tcPr>
            <w:tcW w:w="2274" w:type="dxa"/>
            <w:shd w:val="clear" w:color="auto" w:fill="C6D9F1" w:themeFill="text2" w:themeFillTint="33"/>
          </w:tcPr>
          <w:p w14:paraId="2136787B" w14:textId="77777777" w:rsidR="005F4195" w:rsidRDefault="005F4195" w:rsidP="005B4228">
            <w:pPr>
              <w:rPr>
                <w:rFonts w:ascii="Calibri" w:eastAsia="Times New Roman" w:hAnsi="Calibri" w:cs="Calibri"/>
                <w:b/>
                <w:bCs/>
                <w:kern w:val="24"/>
              </w:rPr>
            </w:pPr>
            <w:r>
              <w:rPr>
                <w:rFonts w:ascii="Calibri" w:eastAsia="Times New Roman" w:hAnsi="Calibri" w:cs="Calibri"/>
                <w:b/>
                <w:bCs/>
                <w:kern w:val="24"/>
              </w:rPr>
              <w:t>Submission Contact Community/Nation:</w:t>
            </w:r>
          </w:p>
        </w:tc>
        <w:tc>
          <w:tcPr>
            <w:tcW w:w="7302" w:type="dxa"/>
          </w:tcPr>
          <w:p w14:paraId="41B8D9A1" w14:textId="77777777" w:rsidR="005F4195" w:rsidRPr="005B4228" w:rsidRDefault="005F4195" w:rsidP="005B4228">
            <w:pPr>
              <w:rPr>
                <w:rFonts w:ascii="Calibri" w:eastAsia="Times New Roman" w:hAnsi="Calibri" w:cs="Calibri"/>
                <w:b/>
                <w:bCs/>
                <w:kern w:val="24"/>
              </w:rPr>
            </w:pPr>
          </w:p>
        </w:tc>
      </w:tr>
      <w:tr w:rsidR="006C6FE5" w:rsidRPr="005B4228" w14:paraId="2C8F0019" w14:textId="77777777" w:rsidTr="005F4195">
        <w:tc>
          <w:tcPr>
            <w:tcW w:w="2274" w:type="dxa"/>
            <w:shd w:val="clear" w:color="auto" w:fill="C6D9F1" w:themeFill="text2" w:themeFillTint="33"/>
          </w:tcPr>
          <w:p w14:paraId="6E6BB624" w14:textId="77777777" w:rsidR="006C6FE5" w:rsidRDefault="00AA0D65" w:rsidP="005B4228">
            <w:pPr>
              <w:rPr>
                <w:rFonts w:ascii="Calibri" w:eastAsia="Times New Roman" w:hAnsi="Calibri" w:cs="Calibri"/>
                <w:b/>
                <w:bCs/>
                <w:kern w:val="24"/>
              </w:rPr>
            </w:pPr>
            <w:r>
              <w:rPr>
                <w:rFonts w:ascii="Calibri" w:eastAsia="Times New Roman" w:hAnsi="Calibri" w:cs="Calibri"/>
                <w:b/>
                <w:bCs/>
                <w:kern w:val="24"/>
              </w:rPr>
              <w:t>Submission Contact Email/Phone:</w:t>
            </w:r>
          </w:p>
        </w:tc>
        <w:tc>
          <w:tcPr>
            <w:tcW w:w="7302" w:type="dxa"/>
          </w:tcPr>
          <w:p w14:paraId="35377BA4" w14:textId="77777777" w:rsidR="006C6FE5" w:rsidRPr="005B4228" w:rsidRDefault="006C6FE5" w:rsidP="005B4228">
            <w:pPr>
              <w:rPr>
                <w:rFonts w:ascii="Calibri" w:eastAsia="Times New Roman" w:hAnsi="Calibri" w:cs="Calibri"/>
                <w:b/>
                <w:bCs/>
                <w:kern w:val="24"/>
              </w:rPr>
            </w:pPr>
          </w:p>
        </w:tc>
      </w:tr>
      <w:tr w:rsidR="00AA0D65" w:rsidRPr="005B4228" w:rsidDel="00AA0D65" w14:paraId="14AEF50C" w14:textId="77777777" w:rsidTr="005F4195">
        <w:tc>
          <w:tcPr>
            <w:tcW w:w="2274" w:type="dxa"/>
            <w:shd w:val="clear" w:color="auto" w:fill="C6D9F1" w:themeFill="text2" w:themeFillTint="33"/>
          </w:tcPr>
          <w:p w14:paraId="0503776F" w14:textId="77777777" w:rsidR="00AA0D65" w:rsidDel="00AA0D65" w:rsidRDefault="00AA0D65" w:rsidP="005B4228">
            <w:pPr>
              <w:rPr>
                <w:rFonts w:ascii="Calibri" w:eastAsia="Times New Roman" w:hAnsi="Calibri" w:cs="Calibri"/>
                <w:b/>
                <w:bCs/>
                <w:kern w:val="24"/>
              </w:rPr>
            </w:pPr>
            <w:r>
              <w:rPr>
                <w:rFonts w:ascii="Calibri" w:eastAsia="Times New Roman" w:hAnsi="Calibri" w:cs="Calibri"/>
                <w:b/>
                <w:bCs/>
                <w:kern w:val="24"/>
              </w:rPr>
              <w:t>Region:</w:t>
            </w:r>
          </w:p>
        </w:tc>
        <w:tc>
          <w:tcPr>
            <w:tcW w:w="7302" w:type="dxa"/>
          </w:tcPr>
          <w:p w14:paraId="71098136" w14:textId="77777777" w:rsidR="00AA0D65" w:rsidRPr="005B4228" w:rsidDel="00AA0D65" w:rsidRDefault="00AA0D65" w:rsidP="005B4228">
            <w:pPr>
              <w:rPr>
                <w:rFonts w:ascii="Calibri" w:eastAsia="Times New Roman" w:hAnsi="Calibri" w:cs="Calibri"/>
                <w:b/>
                <w:bCs/>
                <w:kern w:val="24"/>
              </w:rPr>
            </w:pPr>
          </w:p>
        </w:tc>
      </w:tr>
      <w:tr w:rsidR="00CE3240" w:rsidRPr="005B4228" w14:paraId="7463D817" w14:textId="77777777" w:rsidTr="005F4195">
        <w:tc>
          <w:tcPr>
            <w:tcW w:w="2274" w:type="dxa"/>
            <w:shd w:val="clear" w:color="auto" w:fill="C6D9F1" w:themeFill="text2" w:themeFillTint="33"/>
          </w:tcPr>
          <w:p w14:paraId="16FB8DBA" w14:textId="5DA6024E" w:rsidR="00541F8A" w:rsidRPr="005B4228" w:rsidRDefault="005F4195" w:rsidP="00FA2CC4">
            <w:pPr>
              <w:rPr>
                <w:rFonts w:ascii="Calibri" w:eastAsia="Times New Roman" w:hAnsi="Calibri" w:cs="Calibri"/>
                <w:b/>
                <w:bCs/>
                <w:kern w:val="24"/>
              </w:rPr>
            </w:pPr>
            <w:r>
              <w:rPr>
                <w:rFonts w:ascii="Calibri" w:eastAsia="Times New Roman" w:hAnsi="Calibri" w:cs="Calibri"/>
                <w:b/>
                <w:bCs/>
                <w:kern w:val="24"/>
              </w:rPr>
              <w:t xml:space="preserve">Single </w:t>
            </w:r>
            <w:r w:rsidR="00FA2CC4">
              <w:rPr>
                <w:rFonts w:ascii="Calibri" w:eastAsia="Times New Roman" w:hAnsi="Calibri" w:cs="Calibri"/>
                <w:b/>
                <w:bCs/>
                <w:kern w:val="24"/>
              </w:rPr>
              <w:t>Funding Recipient:</w:t>
            </w:r>
          </w:p>
        </w:tc>
        <w:tc>
          <w:tcPr>
            <w:tcW w:w="7302" w:type="dxa"/>
          </w:tcPr>
          <w:p w14:paraId="4B78CD2B" w14:textId="77777777" w:rsidR="00CE3240" w:rsidRPr="005B4228" w:rsidRDefault="00CE3240" w:rsidP="005B4228">
            <w:pPr>
              <w:rPr>
                <w:rFonts w:ascii="Calibri" w:eastAsia="Times New Roman" w:hAnsi="Calibri" w:cs="Calibri"/>
                <w:b/>
                <w:bCs/>
                <w:kern w:val="24"/>
              </w:rPr>
            </w:pPr>
          </w:p>
        </w:tc>
      </w:tr>
    </w:tbl>
    <w:p w14:paraId="3565D2A8" w14:textId="77777777" w:rsidR="0017683B" w:rsidRPr="005B4228" w:rsidRDefault="0017683B" w:rsidP="005B4228">
      <w:pPr>
        <w:spacing w:after="120" w:line="240" w:lineRule="auto"/>
        <w:rPr>
          <w:rFonts w:ascii="Calibri" w:eastAsia="Times New Roman" w:hAnsi="Calibri" w:cs="Calibri"/>
          <w:sz w:val="24"/>
          <w:szCs w:val="24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629"/>
        <w:gridCol w:w="2977"/>
      </w:tblGrid>
      <w:tr w:rsidR="00FA2CC4" w:rsidRPr="00750E90" w14:paraId="62F85707" w14:textId="77777777" w:rsidTr="00DB1168">
        <w:tc>
          <w:tcPr>
            <w:tcW w:w="9606" w:type="dxa"/>
            <w:gridSpan w:val="2"/>
            <w:shd w:val="clear" w:color="auto" w:fill="C6D9F1" w:themeFill="text2" w:themeFillTint="33"/>
          </w:tcPr>
          <w:p w14:paraId="1E4F4AE1" w14:textId="77777777" w:rsidR="00FA2CC4" w:rsidRPr="00750E90" w:rsidRDefault="006C6FE5" w:rsidP="006C6FE5">
            <w:pPr>
              <w:spacing w:before="120" w:after="120"/>
              <w:rPr>
                <w:b/>
              </w:rPr>
            </w:pPr>
            <w:r>
              <w:rPr>
                <w:b/>
              </w:rPr>
              <w:t>Communities/Nations participating</w:t>
            </w:r>
          </w:p>
        </w:tc>
      </w:tr>
      <w:tr w:rsidR="00FA2CC4" w14:paraId="704700BD" w14:textId="77777777" w:rsidTr="00DB1168">
        <w:tc>
          <w:tcPr>
            <w:tcW w:w="9606" w:type="dxa"/>
            <w:gridSpan w:val="2"/>
          </w:tcPr>
          <w:p w14:paraId="6C2F97B5" w14:textId="77777777" w:rsidR="006C6FE5" w:rsidRDefault="006C6FE5" w:rsidP="007E0F02"/>
          <w:p w14:paraId="78DBF7BB" w14:textId="77777777" w:rsidR="00FA607C" w:rsidRDefault="00FA607C" w:rsidP="007E0F02"/>
          <w:p w14:paraId="54A8F189" w14:textId="77777777" w:rsidR="006C6FE5" w:rsidRDefault="006C6FE5" w:rsidP="007E0F02"/>
        </w:tc>
      </w:tr>
      <w:tr w:rsidR="006C6FE5" w14:paraId="2CA32AE6" w14:textId="77777777" w:rsidTr="00DB1168">
        <w:tc>
          <w:tcPr>
            <w:tcW w:w="9606" w:type="dxa"/>
            <w:gridSpan w:val="2"/>
            <w:shd w:val="clear" w:color="auto" w:fill="C6D9F1" w:themeFill="text2" w:themeFillTint="33"/>
          </w:tcPr>
          <w:p w14:paraId="6EF4490B" w14:textId="77777777" w:rsidR="00FA607C" w:rsidRDefault="00D857B4" w:rsidP="00D857B4">
            <w:pPr>
              <w:spacing w:before="120" w:after="120"/>
              <w:rPr>
                <w:b/>
              </w:rPr>
            </w:pPr>
            <w:proofErr w:type="gramStart"/>
            <w:r>
              <w:rPr>
                <w:b/>
              </w:rPr>
              <w:t>Partners</w:t>
            </w:r>
            <w:proofErr w:type="gramEnd"/>
            <w:r>
              <w:rPr>
                <w:b/>
              </w:rPr>
              <w:t xml:space="preserve"> participating</w:t>
            </w:r>
            <w:r w:rsidR="006C6FE5">
              <w:rPr>
                <w:b/>
              </w:rPr>
              <w:t xml:space="preserve"> or partner assistance needed</w:t>
            </w:r>
            <w:r>
              <w:rPr>
                <w:b/>
              </w:rPr>
              <w:t xml:space="preserve">. </w:t>
            </w:r>
            <w:r>
              <w:rPr>
                <w:b/>
                <w:i/>
                <w:color w:val="1F497D" w:themeColor="text2"/>
              </w:rPr>
              <w:t>(The Mental Health &amp; Wellness Table can assist in making partner connections to support development and implementation.)</w:t>
            </w:r>
          </w:p>
        </w:tc>
      </w:tr>
      <w:tr w:rsidR="006C6FE5" w14:paraId="68950B0F" w14:textId="77777777" w:rsidTr="006C6FE5">
        <w:tc>
          <w:tcPr>
            <w:tcW w:w="9606" w:type="dxa"/>
            <w:gridSpan w:val="2"/>
            <w:shd w:val="clear" w:color="auto" w:fill="FFFFFF" w:themeFill="background1"/>
          </w:tcPr>
          <w:p w14:paraId="0AB195CC" w14:textId="77777777" w:rsidR="00FA607C" w:rsidRDefault="005F4195" w:rsidP="00DB1168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F3B14AE" w14:textId="77777777" w:rsidR="00FA607C" w:rsidRDefault="00FA607C" w:rsidP="00DB1168">
            <w:pPr>
              <w:spacing w:before="120"/>
              <w:rPr>
                <w:b/>
              </w:rPr>
            </w:pPr>
          </w:p>
        </w:tc>
      </w:tr>
      <w:tr w:rsidR="00FA2CC4" w14:paraId="0C6DF285" w14:textId="77777777" w:rsidTr="006C6FE5">
        <w:trPr>
          <w:trHeight w:val="584"/>
        </w:trPr>
        <w:tc>
          <w:tcPr>
            <w:tcW w:w="9606" w:type="dxa"/>
            <w:gridSpan w:val="2"/>
            <w:shd w:val="clear" w:color="auto" w:fill="C6D9F1" w:themeFill="text2" w:themeFillTint="33"/>
          </w:tcPr>
          <w:p w14:paraId="38D632F7" w14:textId="5808867D" w:rsidR="00FA2CC4" w:rsidRPr="006C6FE5" w:rsidRDefault="00F02C8B" w:rsidP="00F02C8B">
            <w:pPr>
              <w:spacing w:before="120"/>
              <w:rPr>
                <w:b/>
              </w:rPr>
            </w:pPr>
            <w:r>
              <w:rPr>
                <w:b/>
              </w:rPr>
              <w:t>What are your</w:t>
            </w:r>
            <w:r w:rsidR="006C6FE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wholistic</w:t>
            </w:r>
            <w:proofErr w:type="spellEnd"/>
            <w:r>
              <w:rPr>
                <w:b/>
              </w:rPr>
              <w:t xml:space="preserve"> Mental Health &amp; Wellness </w:t>
            </w:r>
            <w:r w:rsidR="005E1B6F">
              <w:rPr>
                <w:b/>
              </w:rPr>
              <w:t>g</w:t>
            </w:r>
            <w:r w:rsidR="00FA2CC4" w:rsidRPr="00750E90">
              <w:rPr>
                <w:b/>
              </w:rPr>
              <w:t>oals</w:t>
            </w:r>
            <w:r w:rsidR="003506EB">
              <w:rPr>
                <w:b/>
              </w:rPr>
              <w:t xml:space="preserve"> for this quadrant</w:t>
            </w:r>
            <w:r>
              <w:rPr>
                <w:b/>
              </w:rPr>
              <w:t>?</w:t>
            </w:r>
          </w:p>
        </w:tc>
      </w:tr>
      <w:tr w:rsidR="00FA2CC4" w14:paraId="75CB8599" w14:textId="77777777" w:rsidTr="00DB1168">
        <w:tc>
          <w:tcPr>
            <w:tcW w:w="9606" w:type="dxa"/>
            <w:gridSpan w:val="2"/>
          </w:tcPr>
          <w:p w14:paraId="70FD820C" w14:textId="77777777" w:rsidR="006C6FE5" w:rsidRDefault="006C6FE5" w:rsidP="00702626"/>
          <w:p w14:paraId="48730D3B" w14:textId="77777777" w:rsidR="00D857B4" w:rsidRDefault="00D857B4" w:rsidP="00702626"/>
          <w:p w14:paraId="00CF687B" w14:textId="77777777" w:rsidR="00D857B4" w:rsidRDefault="00D857B4" w:rsidP="00702626"/>
          <w:p w14:paraId="6BC4BE75" w14:textId="11570990" w:rsidR="00FA607C" w:rsidRDefault="00FA607C" w:rsidP="00702626"/>
        </w:tc>
      </w:tr>
      <w:tr w:rsidR="00FA2CC4" w:rsidRPr="00750E90" w14:paraId="46A46848" w14:textId="77777777" w:rsidTr="00DB1168">
        <w:tc>
          <w:tcPr>
            <w:tcW w:w="9606" w:type="dxa"/>
            <w:gridSpan w:val="2"/>
            <w:shd w:val="clear" w:color="auto" w:fill="C6D9F1" w:themeFill="text2" w:themeFillTint="33"/>
          </w:tcPr>
          <w:p w14:paraId="1BD1472E" w14:textId="77777777" w:rsidR="001E1750" w:rsidRPr="00F47B8A" w:rsidRDefault="00F02C8B" w:rsidP="00FA607C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 xml:space="preserve">What are your planned </w:t>
            </w:r>
            <w:r w:rsidR="006C6FE5">
              <w:rPr>
                <w:b/>
              </w:rPr>
              <w:t>a</w:t>
            </w:r>
            <w:r w:rsidR="00FA2CC4" w:rsidRPr="00750E90">
              <w:rPr>
                <w:b/>
              </w:rPr>
              <w:t>ctivities</w:t>
            </w:r>
            <w:r>
              <w:rPr>
                <w:b/>
              </w:rPr>
              <w:t xml:space="preserve"> for this </w:t>
            </w:r>
            <w:r w:rsidR="003506EB">
              <w:rPr>
                <w:b/>
              </w:rPr>
              <w:t>quadrant</w:t>
            </w:r>
            <w:r w:rsidR="00D857B4">
              <w:rPr>
                <w:b/>
              </w:rPr>
              <w:t xml:space="preserve"> that will help you achieve your vision of mental health and wellness</w:t>
            </w:r>
            <w:r>
              <w:rPr>
                <w:b/>
              </w:rPr>
              <w:t>?</w:t>
            </w:r>
          </w:p>
        </w:tc>
      </w:tr>
      <w:tr w:rsidR="00FA2CC4" w14:paraId="18320F1E" w14:textId="77777777" w:rsidTr="00DB1168">
        <w:tc>
          <w:tcPr>
            <w:tcW w:w="9606" w:type="dxa"/>
            <w:gridSpan w:val="2"/>
          </w:tcPr>
          <w:p w14:paraId="2C417151" w14:textId="77777777" w:rsidR="00FA607C" w:rsidRDefault="00FA607C" w:rsidP="007E0F02"/>
          <w:p w14:paraId="65A4FE20" w14:textId="77777777" w:rsidR="00FA607C" w:rsidRDefault="00FA607C" w:rsidP="007E0F02"/>
          <w:p w14:paraId="05B5F954" w14:textId="77777777" w:rsidR="00D857B4" w:rsidRDefault="00D857B4" w:rsidP="007E0F02"/>
          <w:p w14:paraId="522CCE14" w14:textId="5D1F9635" w:rsidR="00D857B4" w:rsidRDefault="00D857B4" w:rsidP="007E0F02"/>
          <w:p w14:paraId="1BEAC270" w14:textId="77777777" w:rsidR="00FA607C" w:rsidRDefault="00FA607C" w:rsidP="007E0F02"/>
        </w:tc>
      </w:tr>
      <w:tr w:rsidR="00FA2CC4" w14:paraId="24B99371" w14:textId="77777777" w:rsidTr="00DB1168">
        <w:tc>
          <w:tcPr>
            <w:tcW w:w="9606" w:type="dxa"/>
            <w:gridSpan w:val="2"/>
            <w:shd w:val="clear" w:color="auto" w:fill="C6D9F1" w:themeFill="text2" w:themeFillTint="33"/>
          </w:tcPr>
          <w:p w14:paraId="537AAFDD" w14:textId="6114B401" w:rsidR="00FA2CC4" w:rsidRDefault="006C6FE5" w:rsidP="006C6FE5">
            <w:pPr>
              <w:spacing w:before="120" w:after="120"/>
              <w:jc w:val="both"/>
            </w:pPr>
            <w:r>
              <w:rPr>
                <w:b/>
              </w:rPr>
              <w:t>W</w:t>
            </w:r>
            <w:r w:rsidR="005E1B6F">
              <w:rPr>
                <w:b/>
              </w:rPr>
              <w:t>hat are your timelines for the a</w:t>
            </w:r>
            <w:r>
              <w:rPr>
                <w:b/>
              </w:rPr>
              <w:t>ctivities?</w:t>
            </w:r>
            <w:r w:rsidR="00F02C8B">
              <w:rPr>
                <w:b/>
              </w:rPr>
              <w:t xml:space="preserve"> </w:t>
            </w:r>
          </w:p>
        </w:tc>
      </w:tr>
      <w:tr w:rsidR="00FA2CC4" w14:paraId="168625C9" w14:textId="77777777" w:rsidTr="00DB116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7E5A2DF0" w14:textId="77777777" w:rsidR="00F02C8B" w:rsidRDefault="00F02C8B" w:rsidP="006C6FE5">
            <w:pPr>
              <w:tabs>
                <w:tab w:val="left" w:pos="2970"/>
              </w:tabs>
            </w:pPr>
          </w:p>
          <w:p w14:paraId="64A152DC" w14:textId="77777777" w:rsidR="00FA607C" w:rsidRDefault="00FA607C" w:rsidP="006C6FE5">
            <w:pPr>
              <w:tabs>
                <w:tab w:val="left" w:pos="2970"/>
              </w:tabs>
            </w:pPr>
          </w:p>
          <w:p w14:paraId="1BF4B9BC" w14:textId="77777777" w:rsidR="00FA607C" w:rsidRDefault="00FA607C" w:rsidP="006C6FE5">
            <w:pPr>
              <w:tabs>
                <w:tab w:val="left" w:pos="2970"/>
              </w:tabs>
            </w:pPr>
          </w:p>
        </w:tc>
      </w:tr>
      <w:tr w:rsidR="00FA2CC4" w14:paraId="289AEF84" w14:textId="77777777" w:rsidTr="00DB1168">
        <w:tc>
          <w:tcPr>
            <w:tcW w:w="9606" w:type="dxa"/>
            <w:gridSpan w:val="2"/>
            <w:shd w:val="clear" w:color="auto" w:fill="C6D9F1" w:themeFill="text2" w:themeFillTint="33"/>
          </w:tcPr>
          <w:p w14:paraId="3364443F" w14:textId="77777777" w:rsidR="00FA2CC4" w:rsidRDefault="00F02C8B" w:rsidP="00D857B4">
            <w:pPr>
              <w:spacing w:before="120" w:after="120"/>
            </w:pPr>
            <w:r>
              <w:rPr>
                <w:b/>
              </w:rPr>
              <w:t xml:space="preserve">How will you measure </w:t>
            </w:r>
            <w:r w:rsidR="00FA607C">
              <w:rPr>
                <w:b/>
              </w:rPr>
              <w:t>progress</w:t>
            </w:r>
            <w:r>
              <w:rPr>
                <w:b/>
              </w:rPr>
              <w:t xml:space="preserve">? </w:t>
            </w:r>
            <w:r w:rsidR="00D857B4" w:rsidRPr="00D857B4">
              <w:rPr>
                <w:b/>
                <w:i/>
                <w:color w:val="1F497D" w:themeColor="text2"/>
              </w:rPr>
              <w:t>(C</w:t>
            </w:r>
            <w:r w:rsidRPr="00FA607C">
              <w:rPr>
                <w:b/>
                <w:i/>
                <w:color w:val="1F497D" w:themeColor="text2"/>
              </w:rPr>
              <w:t>onsider what you expect will be</w:t>
            </w:r>
            <w:r w:rsidR="003506EB" w:rsidRPr="00FA607C">
              <w:rPr>
                <w:b/>
                <w:i/>
                <w:color w:val="1F497D" w:themeColor="text2"/>
              </w:rPr>
              <w:t xml:space="preserve"> created by</w:t>
            </w:r>
            <w:r w:rsidRPr="00FA607C">
              <w:rPr>
                <w:b/>
                <w:i/>
                <w:color w:val="1F497D" w:themeColor="text2"/>
              </w:rPr>
              <w:t xml:space="preserve"> the end of your activities such as </w:t>
            </w:r>
            <w:r w:rsidR="003506EB" w:rsidRPr="00FA607C">
              <w:rPr>
                <w:b/>
                <w:i/>
                <w:color w:val="1F497D" w:themeColor="text2"/>
              </w:rPr>
              <w:t xml:space="preserve">a </w:t>
            </w:r>
            <w:r w:rsidRPr="00FA607C">
              <w:rPr>
                <w:b/>
                <w:i/>
                <w:color w:val="1F497D" w:themeColor="text2"/>
              </w:rPr>
              <w:t>plan</w:t>
            </w:r>
            <w:r w:rsidR="00ED300B">
              <w:rPr>
                <w:b/>
                <w:i/>
                <w:color w:val="1F497D" w:themeColor="text2"/>
              </w:rPr>
              <w:t xml:space="preserve"> which are </w:t>
            </w:r>
            <w:r w:rsidR="003506EB" w:rsidRPr="00FA607C">
              <w:rPr>
                <w:b/>
                <w:i/>
                <w:color w:val="1F497D" w:themeColor="text2"/>
              </w:rPr>
              <w:t xml:space="preserve">called </w:t>
            </w:r>
            <w:r w:rsidR="003506EB" w:rsidRPr="00ED300B">
              <w:rPr>
                <w:b/>
                <w:i/>
                <w:color w:val="1F497D" w:themeColor="text2"/>
                <w:u w:val="single"/>
              </w:rPr>
              <w:t>outputs</w:t>
            </w:r>
            <w:r w:rsidRPr="00FA607C">
              <w:rPr>
                <w:b/>
                <w:i/>
                <w:color w:val="1F497D" w:themeColor="text2"/>
              </w:rPr>
              <w:t xml:space="preserve">. Consider </w:t>
            </w:r>
            <w:r w:rsidR="003506EB" w:rsidRPr="00FA607C">
              <w:rPr>
                <w:b/>
                <w:i/>
                <w:color w:val="1F497D" w:themeColor="text2"/>
              </w:rPr>
              <w:t xml:space="preserve">what changes will occur </w:t>
            </w:r>
            <w:proofErr w:type="gramStart"/>
            <w:r w:rsidR="00ED300B">
              <w:rPr>
                <w:b/>
                <w:i/>
                <w:color w:val="1F497D" w:themeColor="text2"/>
              </w:rPr>
              <w:t>as a result</w:t>
            </w:r>
            <w:proofErr w:type="gramEnd"/>
            <w:r w:rsidR="00ED300B">
              <w:rPr>
                <w:b/>
                <w:i/>
                <w:color w:val="1F497D" w:themeColor="text2"/>
              </w:rPr>
              <w:t xml:space="preserve"> of your activities which are called </w:t>
            </w:r>
            <w:r w:rsidR="00ED300B" w:rsidRPr="00ED300B">
              <w:rPr>
                <w:b/>
                <w:i/>
                <w:color w:val="1F497D" w:themeColor="text2"/>
                <w:u w:val="single"/>
              </w:rPr>
              <w:t>outcomes</w:t>
            </w:r>
            <w:r w:rsidR="003506EB" w:rsidRPr="00FA607C">
              <w:rPr>
                <w:b/>
                <w:i/>
                <w:color w:val="1F497D" w:themeColor="text2"/>
              </w:rPr>
              <w:t>.</w:t>
            </w:r>
            <w:r w:rsidRPr="00FA607C">
              <w:rPr>
                <w:b/>
                <w:i/>
                <w:color w:val="1F497D" w:themeColor="text2"/>
              </w:rPr>
              <w:t xml:space="preserve">  </w:t>
            </w:r>
            <w:r w:rsidR="00FA2CC4" w:rsidRPr="00FA607C">
              <w:rPr>
                <w:b/>
                <w:i/>
                <w:color w:val="1F497D" w:themeColor="text2"/>
              </w:rPr>
              <w:t xml:space="preserve">Include any indicators you will be </w:t>
            </w:r>
            <w:r w:rsidR="00FA607C" w:rsidRPr="00FA607C">
              <w:rPr>
                <w:b/>
                <w:i/>
                <w:color w:val="1F497D" w:themeColor="text2"/>
              </w:rPr>
              <w:t>using</w:t>
            </w:r>
            <w:r w:rsidR="00D857B4">
              <w:rPr>
                <w:b/>
                <w:i/>
                <w:color w:val="1F497D" w:themeColor="text2"/>
              </w:rPr>
              <w:t xml:space="preserve"> to measure success.)</w:t>
            </w:r>
          </w:p>
        </w:tc>
      </w:tr>
      <w:tr w:rsidR="00FA2CC4" w14:paraId="0171AE72" w14:textId="77777777" w:rsidTr="00DB1168">
        <w:tc>
          <w:tcPr>
            <w:tcW w:w="9606" w:type="dxa"/>
            <w:gridSpan w:val="2"/>
          </w:tcPr>
          <w:p w14:paraId="5AE3717E" w14:textId="77777777" w:rsidR="00FA2CC4" w:rsidRDefault="00FA2CC4" w:rsidP="007E0F02">
            <w:pPr>
              <w:rPr>
                <w:b/>
              </w:rPr>
            </w:pPr>
          </w:p>
          <w:p w14:paraId="6285E71B" w14:textId="77777777" w:rsidR="00FA2CC4" w:rsidRDefault="00FA2CC4" w:rsidP="007E0F02">
            <w:pPr>
              <w:rPr>
                <w:b/>
              </w:rPr>
            </w:pPr>
          </w:p>
          <w:p w14:paraId="45FFEC12" w14:textId="77777777" w:rsidR="00D857B4" w:rsidRDefault="00D857B4" w:rsidP="007E0F02">
            <w:pPr>
              <w:rPr>
                <w:b/>
              </w:rPr>
            </w:pPr>
          </w:p>
          <w:p w14:paraId="061052A6" w14:textId="77777777" w:rsidR="00D857B4" w:rsidRDefault="00D857B4" w:rsidP="007E0F02">
            <w:pPr>
              <w:rPr>
                <w:b/>
              </w:rPr>
            </w:pPr>
          </w:p>
          <w:p w14:paraId="24D45947" w14:textId="0925C0CF" w:rsidR="007E0F02" w:rsidRDefault="007E0F02" w:rsidP="007E0F02">
            <w:pPr>
              <w:rPr>
                <w:b/>
              </w:rPr>
            </w:pPr>
          </w:p>
        </w:tc>
      </w:tr>
      <w:tr w:rsidR="00FA2CC4" w:rsidRPr="00750E90" w14:paraId="42B8BEE1" w14:textId="77777777" w:rsidTr="00DB1168"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13E00FE" w14:textId="77777777" w:rsidR="00FA2CC4" w:rsidRDefault="00FA2CC4" w:rsidP="003506EB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Budget Requirements </w:t>
            </w:r>
            <w:r w:rsidR="00D857B4">
              <w:rPr>
                <w:b/>
                <w:i/>
                <w:color w:val="1F497D" w:themeColor="text2"/>
              </w:rPr>
              <w:t>(A</w:t>
            </w:r>
            <w:r w:rsidR="00827586" w:rsidRPr="001E1750">
              <w:rPr>
                <w:b/>
                <w:i/>
                <w:color w:val="1F497D" w:themeColor="text2"/>
              </w:rPr>
              <w:t>dd addi</w:t>
            </w:r>
            <w:r w:rsidR="003506EB">
              <w:rPr>
                <w:b/>
                <w:i/>
                <w:color w:val="1F497D" w:themeColor="text2"/>
              </w:rPr>
              <w:t>tional lines as needed or you can attach</w:t>
            </w:r>
            <w:r w:rsidR="00827586" w:rsidRPr="001E1750">
              <w:rPr>
                <w:b/>
                <w:i/>
                <w:color w:val="1F497D" w:themeColor="text2"/>
              </w:rPr>
              <w:t xml:space="preserve"> </w:t>
            </w:r>
            <w:r w:rsidR="003506EB">
              <w:rPr>
                <w:b/>
                <w:i/>
                <w:color w:val="1F497D" w:themeColor="text2"/>
              </w:rPr>
              <w:t>a</w:t>
            </w:r>
            <w:r w:rsidR="00827586" w:rsidRPr="001E1750">
              <w:rPr>
                <w:b/>
                <w:i/>
                <w:color w:val="1F497D" w:themeColor="text2"/>
              </w:rPr>
              <w:t xml:space="preserve"> budget document)</w:t>
            </w:r>
          </w:p>
        </w:tc>
      </w:tr>
      <w:tr w:rsidR="00FA2CC4" w:rsidRPr="00750E90" w14:paraId="195E2707" w14:textId="77777777" w:rsidTr="00DB1168">
        <w:tc>
          <w:tcPr>
            <w:tcW w:w="6629" w:type="dxa"/>
            <w:shd w:val="clear" w:color="auto" w:fill="FFFFFF" w:themeFill="background1"/>
          </w:tcPr>
          <w:p w14:paraId="447FA254" w14:textId="77777777" w:rsidR="00FA2CC4" w:rsidRDefault="00FA2CC4" w:rsidP="00DB1168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Item/Activity</w:t>
            </w:r>
          </w:p>
        </w:tc>
        <w:tc>
          <w:tcPr>
            <w:tcW w:w="2977" w:type="dxa"/>
            <w:shd w:val="clear" w:color="auto" w:fill="FFFFFF" w:themeFill="background1"/>
          </w:tcPr>
          <w:p w14:paraId="6F8340E9" w14:textId="77777777" w:rsidR="00FA2CC4" w:rsidRDefault="00FA2CC4" w:rsidP="00DB1168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Cost</w:t>
            </w:r>
          </w:p>
        </w:tc>
      </w:tr>
      <w:tr w:rsidR="00FA2CC4" w:rsidRPr="00750E90" w14:paraId="3B249F7F" w14:textId="77777777" w:rsidTr="00DB1168">
        <w:tc>
          <w:tcPr>
            <w:tcW w:w="6629" w:type="dxa"/>
            <w:shd w:val="clear" w:color="auto" w:fill="FFFFFF" w:themeFill="background1"/>
          </w:tcPr>
          <w:p w14:paraId="4C0BFF19" w14:textId="77777777" w:rsidR="00FA2CC4" w:rsidRDefault="00FA2CC4" w:rsidP="00702626">
            <w:pPr>
              <w:spacing w:before="120" w:after="120"/>
              <w:rPr>
                <w:b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3464DD5" w14:textId="77777777" w:rsidR="00FA2CC4" w:rsidRDefault="00FA2CC4" w:rsidP="007E0F02">
            <w:pPr>
              <w:spacing w:before="120" w:after="120"/>
              <w:rPr>
                <w:b/>
              </w:rPr>
            </w:pPr>
          </w:p>
        </w:tc>
      </w:tr>
      <w:tr w:rsidR="00FA2CC4" w:rsidRPr="00750E90" w14:paraId="55E2B7DB" w14:textId="77777777" w:rsidTr="00DB1168">
        <w:tc>
          <w:tcPr>
            <w:tcW w:w="6629" w:type="dxa"/>
            <w:shd w:val="clear" w:color="auto" w:fill="FFFFFF" w:themeFill="background1"/>
          </w:tcPr>
          <w:p w14:paraId="0707B10C" w14:textId="77777777" w:rsidR="00FA2CC4" w:rsidRDefault="00FA2CC4" w:rsidP="00702626">
            <w:pPr>
              <w:spacing w:before="120" w:after="120"/>
              <w:rPr>
                <w:b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D1FBEAC" w14:textId="77777777" w:rsidR="00FA2CC4" w:rsidRDefault="00FA2CC4" w:rsidP="007E0F02">
            <w:pPr>
              <w:spacing w:before="120" w:after="120"/>
              <w:rPr>
                <w:b/>
              </w:rPr>
            </w:pPr>
          </w:p>
        </w:tc>
      </w:tr>
      <w:tr w:rsidR="00541F8A" w:rsidRPr="00750E90" w14:paraId="13B5A2BF" w14:textId="77777777" w:rsidTr="00DB1168">
        <w:tc>
          <w:tcPr>
            <w:tcW w:w="6629" w:type="dxa"/>
            <w:shd w:val="clear" w:color="auto" w:fill="FFFFFF" w:themeFill="background1"/>
          </w:tcPr>
          <w:p w14:paraId="75B4318F" w14:textId="77777777" w:rsidR="00541F8A" w:rsidRDefault="00541F8A" w:rsidP="00702626">
            <w:pPr>
              <w:spacing w:before="120" w:after="120"/>
              <w:rPr>
                <w:b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CDE3576" w14:textId="77777777" w:rsidR="00541F8A" w:rsidRDefault="00541F8A" w:rsidP="007E0F02">
            <w:pPr>
              <w:spacing w:before="120" w:after="120"/>
              <w:rPr>
                <w:b/>
              </w:rPr>
            </w:pPr>
          </w:p>
        </w:tc>
      </w:tr>
      <w:tr w:rsidR="00FA2CC4" w:rsidRPr="00750E90" w14:paraId="477BAAB2" w14:textId="77777777" w:rsidTr="00DB1168">
        <w:tc>
          <w:tcPr>
            <w:tcW w:w="6629" w:type="dxa"/>
            <w:shd w:val="clear" w:color="auto" w:fill="FFFFFF" w:themeFill="background1"/>
          </w:tcPr>
          <w:p w14:paraId="3A3139AD" w14:textId="77777777" w:rsidR="00FA2CC4" w:rsidRDefault="00FA2CC4" w:rsidP="00DB1168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Total Budget:</w:t>
            </w:r>
          </w:p>
        </w:tc>
        <w:tc>
          <w:tcPr>
            <w:tcW w:w="2977" w:type="dxa"/>
            <w:shd w:val="clear" w:color="auto" w:fill="FFFFFF" w:themeFill="background1"/>
          </w:tcPr>
          <w:p w14:paraId="0D7E75D8" w14:textId="77777777" w:rsidR="00FA2CC4" w:rsidRDefault="00FA2CC4" w:rsidP="007E0F02">
            <w:pPr>
              <w:spacing w:before="120" w:after="120"/>
              <w:rPr>
                <w:b/>
              </w:rPr>
            </w:pPr>
          </w:p>
        </w:tc>
      </w:tr>
    </w:tbl>
    <w:p w14:paraId="1B16B639" w14:textId="53C4C0B5" w:rsidR="00D857B4" w:rsidRPr="00161F0D" w:rsidRDefault="00D857B4" w:rsidP="00161F0D">
      <w:pPr>
        <w:spacing w:line="240" w:lineRule="auto"/>
        <w:jc w:val="both"/>
        <w:rPr>
          <w:b/>
        </w:rPr>
      </w:pPr>
      <w:r w:rsidRPr="00161F0D">
        <w:rPr>
          <w:b/>
        </w:rPr>
        <w:t>Additional documents attached:</w:t>
      </w:r>
    </w:p>
    <w:p w14:paraId="51597AC1" w14:textId="77777777" w:rsidR="00D857B4" w:rsidRPr="00161F0D" w:rsidRDefault="00C6634A" w:rsidP="00161F0D">
      <w:pPr>
        <w:spacing w:line="240" w:lineRule="auto"/>
        <w:jc w:val="both"/>
        <w:rPr>
          <w:b/>
        </w:rPr>
      </w:pPr>
      <w:sdt>
        <w:sdtPr>
          <w:rPr>
            <w:b/>
          </w:rPr>
          <w:id w:val="-1838994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7B4" w:rsidRPr="00161F0D">
            <w:rPr>
              <w:rFonts w:ascii="MS Gothic" w:eastAsia="MS Gothic" w:hAnsi="MS Gothic" w:hint="eastAsia"/>
              <w:b/>
            </w:rPr>
            <w:t>☐</w:t>
          </w:r>
        </w:sdtContent>
      </w:sdt>
      <w:r w:rsidR="00D857B4" w:rsidRPr="00161F0D">
        <w:rPr>
          <w:b/>
        </w:rPr>
        <w:t xml:space="preserve">  Implementation Plan (for the Demonstrate quadrant)</w:t>
      </w:r>
    </w:p>
    <w:p w14:paraId="70C713FA" w14:textId="77777777" w:rsidR="00D857B4" w:rsidRPr="00161F0D" w:rsidRDefault="00C6634A" w:rsidP="00161F0D">
      <w:pPr>
        <w:spacing w:line="240" w:lineRule="auto"/>
        <w:jc w:val="both"/>
        <w:rPr>
          <w:b/>
        </w:rPr>
      </w:pPr>
      <w:sdt>
        <w:sdtPr>
          <w:rPr>
            <w:b/>
          </w:rPr>
          <w:id w:val="-1452538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7B4" w:rsidRPr="00161F0D">
            <w:rPr>
              <w:rFonts w:ascii="MS Gothic" w:eastAsia="MS Gothic" w:hAnsi="MS Gothic" w:hint="eastAsia"/>
              <w:b/>
            </w:rPr>
            <w:t>☐</w:t>
          </w:r>
        </w:sdtContent>
      </w:sdt>
      <w:r w:rsidR="00D857B4" w:rsidRPr="00161F0D">
        <w:rPr>
          <w:b/>
        </w:rPr>
        <w:t xml:space="preserve">  Letters of Support (from </w:t>
      </w:r>
      <w:r w:rsidR="00AA0D65" w:rsidRPr="00161F0D">
        <w:rPr>
          <w:b/>
        </w:rPr>
        <w:t>participating communities/Nations and partners as needed</w:t>
      </w:r>
      <w:r w:rsidR="005F4195" w:rsidRPr="00161F0D">
        <w:rPr>
          <w:b/>
        </w:rPr>
        <w:t xml:space="preserve">) </w:t>
      </w:r>
    </w:p>
    <w:p w14:paraId="2056642B" w14:textId="77777777" w:rsidR="00D857B4" w:rsidRPr="00161F0D" w:rsidRDefault="00C6634A" w:rsidP="00161F0D">
      <w:pPr>
        <w:spacing w:line="240" w:lineRule="auto"/>
        <w:jc w:val="both"/>
        <w:rPr>
          <w:b/>
        </w:rPr>
      </w:pPr>
      <w:sdt>
        <w:sdtPr>
          <w:rPr>
            <w:b/>
          </w:rPr>
          <w:id w:val="-1640802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7B4" w:rsidRPr="00161F0D">
            <w:rPr>
              <w:rFonts w:ascii="MS Gothic" w:eastAsia="MS Gothic" w:hAnsi="MS Gothic" w:hint="eastAsia"/>
              <w:b/>
            </w:rPr>
            <w:t>☐</w:t>
          </w:r>
        </w:sdtContent>
      </w:sdt>
      <w:r w:rsidR="00D857B4" w:rsidRPr="00161F0D">
        <w:rPr>
          <w:b/>
        </w:rPr>
        <w:t xml:space="preserve">  Other (Describe)   _________________________________</w:t>
      </w:r>
    </w:p>
    <w:p w14:paraId="2D4D9353" w14:textId="77777777" w:rsidR="00D857B4" w:rsidRPr="00161F0D" w:rsidRDefault="00C6634A" w:rsidP="00161F0D">
      <w:pPr>
        <w:spacing w:line="240" w:lineRule="auto"/>
        <w:jc w:val="both"/>
        <w:rPr>
          <w:b/>
        </w:rPr>
      </w:pPr>
      <w:sdt>
        <w:sdtPr>
          <w:rPr>
            <w:b/>
          </w:rPr>
          <w:id w:val="1408802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7B4" w:rsidRPr="00161F0D">
            <w:rPr>
              <w:rFonts w:ascii="MS Gothic" w:eastAsia="MS Gothic" w:hAnsi="MS Gothic" w:hint="eastAsia"/>
              <w:b/>
            </w:rPr>
            <w:t>☐</w:t>
          </w:r>
        </w:sdtContent>
      </w:sdt>
      <w:r w:rsidR="00D857B4" w:rsidRPr="00161F0D">
        <w:rPr>
          <w:b/>
        </w:rPr>
        <w:t xml:space="preserve">  Other (Describe)   _________________________________</w:t>
      </w:r>
    </w:p>
    <w:p w14:paraId="1419987E" w14:textId="77777777" w:rsidR="00D857B4" w:rsidRPr="00161F0D" w:rsidRDefault="00C6634A" w:rsidP="00161F0D">
      <w:pPr>
        <w:spacing w:line="240" w:lineRule="auto"/>
        <w:jc w:val="both"/>
        <w:rPr>
          <w:b/>
        </w:rPr>
      </w:pPr>
      <w:sdt>
        <w:sdtPr>
          <w:rPr>
            <w:b/>
          </w:rPr>
          <w:id w:val="-1736851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7B4" w:rsidRPr="00161F0D">
            <w:rPr>
              <w:rFonts w:ascii="MS Gothic" w:eastAsia="MS Gothic" w:hAnsi="MS Gothic" w:hint="eastAsia"/>
              <w:b/>
            </w:rPr>
            <w:t>☐</w:t>
          </w:r>
        </w:sdtContent>
      </w:sdt>
      <w:r w:rsidR="00D857B4" w:rsidRPr="00161F0D">
        <w:rPr>
          <w:b/>
        </w:rPr>
        <w:t xml:space="preserve">  Other (Describe)   _________________________________</w:t>
      </w:r>
    </w:p>
    <w:p w14:paraId="34FBDC3C" w14:textId="2AF9C758" w:rsidR="005E6904" w:rsidRDefault="005E6904" w:rsidP="005F4195">
      <w:pPr>
        <w:jc w:val="both"/>
        <w:rPr>
          <w:b/>
        </w:rPr>
      </w:pPr>
      <w:r w:rsidRPr="00161F0D">
        <w:rPr>
          <w:b/>
        </w:rPr>
        <w:t xml:space="preserve">NOTE: Band </w:t>
      </w:r>
      <w:r w:rsidR="005F4195" w:rsidRPr="00161F0D">
        <w:rPr>
          <w:b/>
        </w:rPr>
        <w:t>C</w:t>
      </w:r>
      <w:r w:rsidRPr="00161F0D">
        <w:rPr>
          <w:b/>
        </w:rPr>
        <w:t xml:space="preserve">ouncil </w:t>
      </w:r>
      <w:r w:rsidR="005F4195" w:rsidRPr="00161F0D">
        <w:rPr>
          <w:b/>
        </w:rPr>
        <w:t>R</w:t>
      </w:r>
      <w:r w:rsidRPr="00161F0D">
        <w:rPr>
          <w:b/>
        </w:rPr>
        <w:t xml:space="preserve">esolutions </w:t>
      </w:r>
      <w:r w:rsidR="001401AE" w:rsidRPr="00161F0D">
        <w:rPr>
          <w:b/>
          <w:lang w:val="en-US"/>
        </w:rPr>
        <w:t>or Letter of Intent for Tribal Councils or Treaty</w:t>
      </w:r>
      <w:r w:rsidR="005F4195" w:rsidRPr="00161F0D">
        <w:rPr>
          <w:b/>
        </w:rPr>
        <w:t xml:space="preserve"> </w:t>
      </w:r>
      <w:proofErr w:type="gramStart"/>
      <w:r w:rsidR="005F4195" w:rsidRPr="00161F0D">
        <w:rPr>
          <w:b/>
        </w:rPr>
        <w:t>may be needed</w:t>
      </w:r>
      <w:proofErr w:type="gramEnd"/>
      <w:r w:rsidR="005F4195" w:rsidRPr="00161F0D">
        <w:rPr>
          <w:b/>
        </w:rPr>
        <w:t xml:space="preserve"> for contribution agreements.</w:t>
      </w:r>
    </w:p>
    <w:p w14:paraId="4B614F0A" w14:textId="1EE67B50" w:rsidR="00366BA0" w:rsidRPr="00161F0D" w:rsidRDefault="0085638C" w:rsidP="0085638C">
      <w:pPr>
        <w:jc w:val="center"/>
        <w:rPr>
          <w:b/>
        </w:rPr>
      </w:pPr>
      <w:r>
        <w:rPr>
          <w:b/>
        </w:rPr>
        <w:t>*</w:t>
      </w:r>
      <w:r w:rsidR="00366BA0">
        <w:rPr>
          <w:b/>
        </w:rPr>
        <w:t>Send completed St</w:t>
      </w:r>
      <w:r w:rsidR="00B10CD4">
        <w:rPr>
          <w:b/>
        </w:rPr>
        <w:t>atements of Readiness to mhwmou</w:t>
      </w:r>
      <w:bookmarkStart w:id="0" w:name="_GoBack"/>
      <w:bookmarkEnd w:id="0"/>
      <w:r w:rsidR="00366BA0">
        <w:rPr>
          <w:b/>
        </w:rPr>
        <w:t>@fnha.ca</w:t>
      </w:r>
    </w:p>
    <w:sectPr w:rsidR="00366BA0" w:rsidRPr="00161F0D" w:rsidSect="0017683B">
      <w:footerReference w:type="default" r:id="rId8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3C60D" w14:textId="77777777" w:rsidR="00C6634A" w:rsidRDefault="00C6634A" w:rsidP="00750E90">
      <w:pPr>
        <w:spacing w:after="0" w:line="240" w:lineRule="auto"/>
      </w:pPr>
      <w:r>
        <w:separator/>
      </w:r>
    </w:p>
  </w:endnote>
  <w:endnote w:type="continuationSeparator" w:id="0">
    <w:p w14:paraId="6F9AA2F9" w14:textId="77777777" w:rsidR="00C6634A" w:rsidRDefault="00C6634A" w:rsidP="00750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61CEC" w14:textId="16D83759" w:rsidR="00A1082E" w:rsidRDefault="00A1082E">
    <w:pPr>
      <w:pStyle w:val="Footer"/>
    </w:pPr>
    <w:r>
      <w:t>Statement of Readiness Template January 2, 2019 FINAL</w:t>
    </w:r>
  </w:p>
  <w:p w14:paraId="30BF042E" w14:textId="77777777" w:rsidR="00750E90" w:rsidRDefault="00750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0FF80" w14:textId="77777777" w:rsidR="00C6634A" w:rsidRDefault="00C6634A" w:rsidP="00750E90">
      <w:pPr>
        <w:spacing w:after="0" w:line="240" w:lineRule="auto"/>
      </w:pPr>
      <w:r>
        <w:separator/>
      </w:r>
    </w:p>
  </w:footnote>
  <w:footnote w:type="continuationSeparator" w:id="0">
    <w:p w14:paraId="129A7294" w14:textId="77777777" w:rsidR="00C6634A" w:rsidRDefault="00C6634A" w:rsidP="00750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756"/>
    <w:multiLevelType w:val="hybridMultilevel"/>
    <w:tmpl w:val="14BE1E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E7437"/>
    <w:multiLevelType w:val="hybridMultilevel"/>
    <w:tmpl w:val="5504F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34585"/>
    <w:multiLevelType w:val="hybridMultilevel"/>
    <w:tmpl w:val="D4741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B5DC7"/>
    <w:multiLevelType w:val="hybridMultilevel"/>
    <w:tmpl w:val="BF6287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5E89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70D7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E92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2A58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5E5B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B244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947E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8673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A7C10BA"/>
    <w:multiLevelType w:val="hybridMultilevel"/>
    <w:tmpl w:val="D522F03C"/>
    <w:lvl w:ilvl="0" w:tplc="14D23B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75E89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70D7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E92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2A58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5E5B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B244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947E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8673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FE6DF2"/>
    <w:multiLevelType w:val="hybridMultilevel"/>
    <w:tmpl w:val="6D7A5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E1413"/>
    <w:multiLevelType w:val="hybridMultilevel"/>
    <w:tmpl w:val="BE1CBC14"/>
    <w:lvl w:ilvl="0" w:tplc="682263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75E89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70D7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E92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2A58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5E5B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B244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947E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8673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16578F0"/>
    <w:multiLevelType w:val="hybridMultilevel"/>
    <w:tmpl w:val="9DAE8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949BF"/>
    <w:multiLevelType w:val="hybridMultilevel"/>
    <w:tmpl w:val="E108A4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52A2F"/>
    <w:multiLevelType w:val="hybridMultilevel"/>
    <w:tmpl w:val="0AB2BB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53CA4"/>
    <w:multiLevelType w:val="hybridMultilevel"/>
    <w:tmpl w:val="E668A6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EB358C"/>
    <w:multiLevelType w:val="hybridMultilevel"/>
    <w:tmpl w:val="0F9882B6"/>
    <w:lvl w:ilvl="0" w:tplc="679C23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75E89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70D7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E92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2A58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5E5B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B244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947E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8673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CB"/>
    <w:rsid w:val="001401AE"/>
    <w:rsid w:val="001510DE"/>
    <w:rsid w:val="00161F0D"/>
    <w:rsid w:val="0017683B"/>
    <w:rsid w:val="001E1750"/>
    <w:rsid w:val="002321AA"/>
    <w:rsid w:val="00286DBB"/>
    <w:rsid w:val="0029008B"/>
    <w:rsid w:val="00293400"/>
    <w:rsid w:val="002952CB"/>
    <w:rsid w:val="002D2B21"/>
    <w:rsid w:val="003011BC"/>
    <w:rsid w:val="003506EB"/>
    <w:rsid w:val="00366BA0"/>
    <w:rsid w:val="00380A2A"/>
    <w:rsid w:val="003D5B42"/>
    <w:rsid w:val="003F46BE"/>
    <w:rsid w:val="0043767D"/>
    <w:rsid w:val="00446021"/>
    <w:rsid w:val="00491614"/>
    <w:rsid w:val="005259D1"/>
    <w:rsid w:val="00541F8A"/>
    <w:rsid w:val="00544A11"/>
    <w:rsid w:val="005948DA"/>
    <w:rsid w:val="005B4228"/>
    <w:rsid w:val="005C64E0"/>
    <w:rsid w:val="005E1B6F"/>
    <w:rsid w:val="005E6904"/>
    <w:rsid w:val="005F4195"/>
    <w:rsid w:val="00656C8C"/>
    <w:rsid w:val="0067257A"/>
    <w:rsid w:val="00691840"/>
    <w:rsid w:val="006C6FE5"/>
    <w:rsid w:val="00702626"/>
    <w:rsid w:val="00750E90"/>
    <w:rsid w:val="007B080D"/>
    <w:rsid w:val="007E0F02"/>
    <w:rsid w:val="008166CE"/>
    <w:rsid w:val="00827586"/>
    <w:rsid w:val="00837F86"/>
    <w:rsid w:val="00853713"/>
    <w:rsid w:val="0085638C"/>
    <w:rsid w:val="00926BAA"/>
    <w:rsid w:val="00944D84"/>
    <w:rsid w:val="00971EFD"/>
    <w:rsid w:val="00972527"/>
    <w:rsid w:val="00985233"/>
    <w:rsid w:val="00A1082E"/>
    <w:rsid w:val="00A4206D"/>
    <w:rsid w:val="00A97B1C"/>
    <w:rsid w:val="00AA0D65"/>
    <w:rsid w:val="00AE50D3"/>
    <w:rsid w:val="00B10CD4"/>
    <w:rsid w:val="00BC54D5"/>
    <w:rsid w:val="00BE372E"/>
    <w:rsid w:val="00C52FD1"/>
    <w:rsid w:val="00C646BF"/>
    <w:rsid w:val="00C6634A"/>
    <w:rsid w:val="00C92588"/>
    <w:rsid w:val="00CD6E42"/>
    <w:rsid w:val="00CE3240"/>
    <w:rsid w:val="00CE555E"/>
    <w:rsid w:val="00CF0BFE"/>
    <w:rsid w:val="00D02EE5"/>
    <w:rsid w:val="00D857B4"/>
    <w:rsid w:val="00E24114"/>
    <w:rsid w:val="00E27560"/>
    <w:rsid w:val="00E60C64"/>
    <w:rsid w:val="00ED300B"/>
    <w:rsid w:val="00ED567F"/>
    <w:rsid w:val="00F02C8B"/>
    <w:rsid w:val="00F47B8A"/>
    <w:rsid w:val="00FA2CC4"/>
    <w:rsid w:val="00FA607C"/>
    <w:rsid w:val="00FF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A0B7A"/>
  <w15:docId w15:val="{A136386E-20ED-427A-A5DF-1A90503F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2952C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2952CB"/>
  </w:style>
  <w:style w:type="table" w:styleId="TableGrid">
    <w:name w:val="Table Grid"/>
    <w:basedOn w:val="TableNormal"/>
    <w:uiPriority w:val="59"/>
    <w:rsid w:val="00295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0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E90"/>
  </w:style>
  <w:style w:type="paragraph" w:styleId="Footer">
    <w:name w:val="footer"/>
    <w:basedOn w:val="Normal"/>
    <w:link w:val="FooterChar"/>
    <w:uiPriority w:val="99"/>
    <w:unhideWhenUsed/>
    <w:rsid w:val="00750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E90"/>
  </w:style>
  <w:style w:type="table" w:customStyle="1" w:styleId="TableGrid1">
    <w:name w:val="Table Grid1"/>
    <w:basedOn w:val="TableNormal"/>
    <w:next w:val="TableGrid"/>
    <w:uiPriority w:val="59"/>
    <w:rsid w:val="005B4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E60C64"/>
    <w:pPr>
      <w:widowControl w:val="0"/>
      <w:suppressAutoHyphens/>
      <w:spacing w:after="0" w:line="240" w:lineRule="auto"/>
    </w:pPr>
    <w:rPr>
      <w:rFonts w:ascii="Verdana" w:eastAsia="Verdana" w:hAnsi="Verdana" w:cs="Times New Roman"/>
      <w:sz w:val="20"/>
      <w:szCs w:val="20"/>
      <w:lang w:val="en-US" w:eastAsia="en-CA" w:bidi="he-IL"/>
    </w:rPr>
  </w:style>
  <w:style w:type="character" w:customStyle="1" w:styleId="BodyTextChar">
    <w:name w:val="Body Text Char"/>
    <w:basedOn w:val="DefaultParagraphFont"/>
    <w:link w:val="BodyText"/>
    <w:semiHidden/>
    <w:rsid w:val="00E60C64"/>
    <w:rPr>
      <w:rFonts w:ascii="Verdana" w:eastAsia="Verdana" w:hAnsi="Verdana" w:cs="Times New Roman"/>
      <w:sz w:val="20"/>
      <w:szCs w:val="20"/>
      <w:lang w:val="en-US" w:eastAsia="en-CA" w:bidi="he-IL"/>
    </w:rPr>
  </w:style>
  <w:style w:type="paragraph" w:styleId="PlainText">
    <w:name w:val="Plain Text"/>
    <w:basedOn w:val="Normal"/>
    <w:link w:val="PlainTextChar"/>
    <w:uiPriority w:val="99"/>
    <w:unhideWhenUsed/>
    <w:rsid w:val="00E60C64"/>
    <w:pPr>
      <w:spacing w:after="0" w:line="240" w:lineRule="auto"/>
    </w:pPr>
    <w:rPr>
      <w:rFonts w:ascii="Calibri" w:eastAsia="Times New Roman" w:hAnsi="Calibri" w:cs="Times New Roman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60C64"/>
    <w:rPr>
      <w:rFonts w:ascii="Calibri" w:eastAsia="Times New Roman" w:hAnsi="Calibri" w:cs="Times New Roman"/>
      <w:szCs w:val="2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F1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1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1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1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17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40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7FEC0BA57014FBD2F8325A274F3A0" ma:contentTypeVersion="2" ma:contentTypeDescription="Create a new document." ma:contentTypeScope="" ma:versionID="aea65aebe2e88e908c3c90e3687a3d59">
  <xsd:schema xmlns:xsd="http://www.w3.org/2001/XMLSchema" xmlns:xs="http://www.w3.org/2001/XMLSchema" xmlns:p="http://schemas.microsoft.com/office/2006/metadata/properties" xmlns:ns1="http://schemas.microsoft.com/sharepoint/v3" xmlns:ns2="ab9cf29e-72ac-49c3-991f-1f509a77ee29" targetNamespace="http://schemas.microsoft.com/office/2006/metadata/properties" ma:root="true" ma:fieldsID="52387265b4829efe1ecb37b734a2b03a" ns1:_="" ns2:_="">
    <xsd:import namespace="http://schemas.microsoft.com/sharepoint/v3"/>
    <xsd:import namespace="ab9cf29e-72ac-49c3-991f-1f509a77ee2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cf29e-72ac-49c3-991f-1f509a77ee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E962D2-6189-4029-83AF-B2F53C5BBB87}"/>
</file>

<file path=customXml/itemProps2.xml><?xml version="1.0" encoding="utf-8"?>
<ds:datastoreItem xmlns:ds="http://schemas.openxmlformats.org/officeDocument/2006/customXml" ds:itemID="{E03D05C5-7632-42AE-B264-B5D860ABD62B}"/>
</file>

<file path=customXml/itemProps3.xml><?xml version="1.0" encoding="utf-8"?>
<ds:datastoreItem xmlns:ds="http://schemas.openxmlformats.org/officeDocument/2006/customXml" ds:itemID="{AFFF08E8-CE45-4CC3-8232-E1E097D2E2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Ryan, Nicole HLTH:EX</dc:creator>
  <cp:lastModifiedBy>Diana Morgan</cp:lastModifiedBy>
  <cp:revision>3</cp:revision>
  <cp:lastPrinted>2018-12-20T00:06:00Z</cp:lastPrinted>
  <dcterms:created xsi:type="dcterms:W3CDTF">2019-01-09T22:09:00Z</dcterms:created>
  <dcterms:modified xsi:type="dcterms:W3CDTF">2019-01-09T22:09:00Z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0x010100C787FEC0BA57014FBD2F8325A274F3A0</vt:lpwstr>
  </property>
</Properties>
</file>